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100" w:rsidRPr="00C05100" w:rsidRDefault="00C05100" w:rsidP="00C05100">
      <w:pPr>
        <w:widowControl/>
        <w:spacing w:before="100" w:beforeAutospacing="1" w:after="100" w:afterAutospacing="1" w:line="375" w:lineRule="atLeast"/>
        <w:rPr>
          <w:rFonts w:ascii="宋体" w:eastAsia="宋体" w:hAnsi="宋体" w:cs="宋体"/>
          <w:color w:val="333333"/>
          <w:kern w:val="0"/>
          <w:sz w:val="24"/>
          <w:szCs w:val="24"/>
        </w:rPr>
      </w:pPr>
      <w:r w:rsidRPr="00C05100">
        <w:rPr>
          <w:rFonts w:ascii="宋体" w:eastAsia="宋体" w:hAnsi="宋体" w:cs="宋体"/>
          <w:b/>
          <w:bCs/>
          <w:color w:val="333333"/>
          <w:kern w:val="0"/>
          <w:sz w:val="24"/>
          <w:szCs w:val="24"/>
        </w:rPr>
        <w:t>中国科学院“优秀博士学位论文、院长奖获得者科研启动专项资金”管理办法</w:t>
      </w:r>
    </w:p>
    <w:p w:rsidR="00C05100" w:rsidRDefault="00C05100" w:rsidP="00C05100">
      <w:pPr>
        <w:widowControl/>
        <w:spacing w:before="100" w:beforeAutospacing="1" w:after="100" w:afterAutospacing="1" w:line="375" w:lineRule="atLeast"/>
        <w:jc w:val="left"/>
        <w:rPr>
          <w:rFonts w:ascii="宋体" w:eastAsia="宋体" w:hAnsi="宋体" w:cs="宋体" w:hint="eastAsia"/>
          <w:color w:val="333333"/>
          <w:kern w:val="0"/>
          <w:sz w:val="24"/>
          <w:szCs w:val="24"/>
        </w:rPr>
      </w:pPr>
      <w:r w:rsidRPr="00C05100">
        <w:rPr>
          <w:rFonts w:ascii="宋体" w:eastAsia="宋体" w:hAnsi="宋体" w:cs="宋体"/>
          <w:color w:val="333333"/>
          <w:kern w:val="0"/>
          <w:sz w:val="24"/>
          <w:szCs w:val="24"/>
        </w:rPr>
        <w:t>一、总  则</w:t>
      </w:r>
      <w:r w:rsidRPr="00C05100">
        <w:rPr>
          <w:rFonts w:ascii="宋体" w:eastAsia="宋体" w:hAnsi="宋体" w:cs="宋体"/>
          <w:color w:val="333333"/>
          <w:kern w:val="0"/>
          <w:sz w:val="24"/>
          <w:szCs w:val="24"/>
        </w:rPr>
        <w:br/>
        <w:t>     第一条　为了促进我国科学研究事业的发展，进一步加强中国科学院科技创新人才战略的实施，更好地吸引和支持优秀人才投身我院知识创新工程建设，特设立中国科学院“优秀博士学位论文、院长奖获得者科研启动专项资金”（以下简称：专项资金），并制定本办法。</w:t>
      </w:r>
      <w:r w:rsidRPr="00C05100">
        <w:rPr>
          <w:rFonts w:ascii="宋体" w:eastAsia="宋体" w:hAnsi="宋体" w:cs="宋体"/>
          <w:color w:val="333333"/>
          <w:kern w:val="0"/>
          <w:sz w:val="24"/>
          <w:szCs w:val="24"/>
        </w:rPr>
        <w:br/>
        <w:t>     第二条　专项资金专用于资助申请者的科学研究项目，不得挪做其它用途。</w:t>
      </w:r>
    </w:p>
    <w:p w:rsidR="00C05100" w:rsidRDefault="00C05100" w:rsidP="00C05100">
      <w:pPr>
        <w:widowControl/>
        <w:spacing w:before="100" w:beforeAutospacing="1" w:after="100" w:afterAutospacing="1" w:line="375" w:lineRule="atLeast"/>
        <w:jc w:val="left"/>
        <w:rPr>
          <w:rFonts w:ascii="宋体" w:eastAsia="宋体" w:hAnsi="宋体" w:cs="宋体" w:hint="eastAsia"/>
          <w:color w:val="333333"/>
          <w:kern w:val="0"/>
          <w:sz w:val="24"/>
          <w:szCs w:val="24"/>
        </w:rPr>
      </w:pPr>
      <w:r w:rsidRPr="00C05100">
        <w:rPr>
          <w:rFonts w:ascii="宋体" w:eastAsia="宋体" w:hAnsi="宋体" w:cs="宋体"/>
          <w:color w:val="333333"/>
          <w:kern w:val="0"/>
          <w:sz w:val="24"/>
          <w:szCs w:val="24"/>
        </w:rPr>
        <w:t>二、申请条件</w:t>
      </w:r>
      <w:r w:rsidRPr="00C05100">
        <w:rPr>
          <w:rFonts w:ascii="宋体" w:eastAsia="宋体" w:hAnsi="宋体" w:cs="宋体"/>
          <w:color w:val="333333"/>
          <w:kern w:val="0"/>
          <w:sz w:val="24"/>
          <w:szCs w:val="24"/>
        </w:rPr>
        <w:br/>
        <w:t>     第三条　申请专项资金资助的基本条件为：</w:t>
      </w:r>
      <w:r w:rsidRPr="00C05100">
        <w:rPr>
          <w:rFonts w:ascii="宋体" w:eastAsia="宋体" w:hAnsi="宋体" w:cs="宋体"/>
          <w:color w:val="333333"/>
          <w:kern w:val="0"/>
          <w:sz w:val="24"/>
          <w:szCs w:val="24"/>
        </w:rPr>
        <w:br/>
        <w:t>     1．申请者应为全国优秀博士学位论文、中国科学院优秀博士学位论文、中国科学院院长特别奖、优秀奖的获得者；</w:t>
      </w:r>
      <w:r w:rsidRPr="00C05100">
        <w:rPr>
          <w:rFonts w:ascii="宋体" w:eastAsia="宋体" w:hAnsi="宋体" w:cs="宋体"/>
          <w:color w:val="333333"/>
          <w:kern w:val="0"/>
          <w:sz w:val="24"/>
          <w:szCs w:val="24"/>
        </w:rPr>
        <w:br/>
        <w:t xml:space="preserve">     2．申请者已毕业并已在中国科学院工作； </w:t>
      </w:r>
      <w:r w:rsidRPr="00C05100">
        <w:rPr>
          <w:rFonts w:ascii="宋体" w:eastAsia="宋体" w:hAnsi="宋体" w:cs="宋体"/>
          <w:color w:val="333333"/>
          <w:kern w:val="0"/>
          <w:sz w:val="24"/>
          <w:szCs w:val="24"/>
        </w:rPr>
        <w:br/>
        <w:t>     3. 申请时间应在申请者获奖五年以内（含获奖当年）。</w:t>
      </w:r>
      <w:r w:rsidRPr="00C05100">
        <w:rPr>
          <w:rFonts w:ascii="宋体" w:eastAsia="宋体" w:hAnsi="宋体" w:cs="宋体"/>
          <w:color w:val="333333"/>
          <w:kern w:val="0"/>
          <w:sz w:val="24"/>
          <w:szCs w:val="24"/>
        </w:rPr>
        <w:br/>
        <w:t>     第四条　申请专项资金资助的项目应符合下列条件：</w:t>
      </w:r>
      <w:r w:rsidRPr="00C05100">
        <w:rPr>
          <w:rFonts w:ascii="宋体" w:eastAsia="宋体" w:hAnsi="宋体" w:cs="宋体"/>
          <w:color w:val="333333"/>
          <w:kern w:val="0"/>
          <w:sz w:val="24"/>
          <w:szCs w:val="24"/>
        </w:rPr>
        <w:br/>
        <w:t>     1．符合我院新时期发展战略的需求，具有较强的科技创新性；</w:t>
      </w:r>
      <w:r w:rsidRPr="00C05100">
        <w:rPr>
          <w:rFonts w:ascii="宋体" w:eastAsia="宋体" w:hAnsi="宋体" w:cs="宋体"/>
          <w:color w:val="333333"/>
          <w:kern w:val="0"/>
          <w:sz w:val="24"/>
          <w:szCs w:val="24"/>
        </w:rPr>
        <w:br/>
        <w:t>     2．具有较大的理论或现实意义；</w:t>
      </w:r>
      <w:r w:rsidRPr="00C05100">
        <w:rPr>
          <w:rFonts w:ascii="宋体" w:eastAsia="宋体" w:hAnsi="宋体" w:cs="宋体"/>
          <w:color w:val="333333"/>
          <w:kern w:val="0"/>
          <w:sz w:val="24"/>
          <w:szCs w:val="24"/>
        </w:rPr>
        <w:br/>
        <w:t>     3．具备较好的实施基础。</w:t>
      </w:r>
      <w:r>
        <w:rPr>
          <w:rFonts w:ascii="宋体" w:eastAsia="宋体" w:hAnsi="宋体" w:cs="宋体"/>
          <w:color w:val="333333"/>
          <w:kern w:val="0"/>
          <w:sz w:val="24"/>
          <w:szCs w:val="24"/>
        </w:rPr>
        <w:br/>
      </w:r>
    </w:p>
    <w:p w:rsidR="00C05100" w:rsidRDefault="00C05100" w:rsidP="00C05100">
      <w:pPr>
        <w:widowControl/>
        <w:spacing w:before="100" w:beforeAutospacing="1" w:after="100" w:afterAutospacing="1" w:line="375" w:lineRule="atLeast"/>
        <w:jc w:val="left"/>
        <w:rPr>
          <w:rFonts w:ascii="宋体" w:eastAsia="宋体" w:hAnsi="宋体" w:cs="宋体" w:hint="eastAsia"/>
          <w:color w:val="333333"/>
          <w:kern w:val="0"/>
          <w:sz w:val="24"/>
          <w:szCs w:val="24"/>
        </w:rPr>
      </w:pPr>
      <w:r w:rsidRPr="00C05100">
        <w:rPr>
          <w:rFonts w:ascii="宋体" w:eastAsia="宋体" w:hAnsi="宋体" w:cs="宋体"/>
          <w:color w:val="333333"/>
          <w:kern w:val="0"/>
          <w:sz w:val="24"/>
          <w:szCs w:val="24"/>
        </w:rPr>
        <w:t>三、资助年限和金额</w:t>
      </w:r>
      <w:r w:rsidRPr="00C05100">
        <w:rPr>
          <w:rFonts w:ascii="宋体" w:eastAsia="宋体" w:hAnsi="宋体" w:cs="宋体"/>
          <w:color w:val="333333"/>
          <w:kern w:val="0"/>
          <w:sz w:val="24"/>
          <w:szCs w:val="24"/>
        </w:rPr>
        <w:br/>
        <w:t>     第五条　专项资金资助的年限，自申请者获得资助项目批准开始，一般不超过3年。</w:t>
      </w:r>
      <w:r w:rsidRPr="00C05100">
        <w:rPr>
          <w:rFonts w:ascii="宋体" w:eastAsia="宋体" w:hAnsi="宋体" w:cs="宋体"/>
          <w:color w:val="333333"/>
          <w:kern w:val="0"/>
          <w:sz w:val="24"/>
          <w:szCs w:val="24"/>
        </w:rPr>
        <w:br/>
        <w:t>     第六条　全国优秀博士学位论文、中国科学院院长特别奖获得者申请项目的资助金额平均为40万元；中国科学院优秀博士学位论文获得者申请项目的资助金额平均为20万元；中国科学院院长优秀奖的获得者申请项目的资助金额平均为10万元。对于具有重要创新意义和良好应用前景的项目资助金额可适当增加。具体资助金额按申请项目的内容、申请资助金额预算和专项资金资助能力确定。</w:t>
      </w:r>
      <w:r>
        <w:rPr>
          <w:rFonts w:ascii="宋体" w:eastAsia="宋体" w:hAnsi="宋体" w:cs="宋体"/>
          <w:color w:val="333333"/>
          <w:kern w:val="0"/>
          <w:sz w:val="24"/>
          <w:szCs w:val="24"/>
        </w:rPr>
        <w:br/>
        <w:t>     </w:t>
      </w:r>
      <w:r w:rsidRPr="00C05100">
        <w:rPr>
          <w:rFonts w:ascii="宋体" w:eastAsia="宋体" w:hAnsi="宋体" w:cs="宋体"/>
          <w:color w:val="333333"/>
          <w:kern w:val="0"/>
          <w:sz w:val="24"/>
          <w:szCs w:val="24"/>
        </w:rPr>
        <w:t>先后获得不同奖项的按最高资助金额资助，不累加资助。</w:t>
      </w:r>
      <w:r>
        <w:rPr>
          <w:rFonts w:ascii="宋体" w:eastAsia="宋体" w:hAnsi="宋体" w:cs="宋体"/>
          <w:color w:val="333333"/>
          <w:kern w:val="0"/>
          <w:sz w:val="24"/>
          <w:szCs w:val="24"/>
        </w:rPr>
        <w:br/>
      </w:r>
    </w:p>
    <w:p w:rsidR="00C05100" w:rsidRDefault="00C05100" w:rsidP="00C05100">
      <w:pPr>
        <w:widowControl/>
        <w:spacing w:before="100" w:beforeAutospacing="1" w:after="100" w:afterAutospacing="1" w:line="375" w:lineRule="atLeast"/>
        <w:jc w:val="left"/>
        <w:rPr>
          <w:rFonts w:ascii="宋体" w:eastAsia="宋体" w:hAnsi="宋体" w:cs="宋体" w:hint="eastAsia"/>
          <w:color w:val="333333"/>
          <w:kern w:val="0"/>
          <w:sz w:val="24"/>
          <w:szCs w:val="24"/>
        </w:rPr>
      </w:pPr>
      <w:r w:rsidRPr="00C05100">
        <w:rPr>
          <w:rFonts w:ascii="宋体" w:eastAsia="宋体" w:hAnsi="宋体" w:cs="宋体"/>
          <w:color w:val="333333"/>
          <w:kern w:val="0"/>
          <w:sz w:val="24"/>
          <w:szCs w:val="24"/>
        </w:rPr>
        <w:t>四、申报与审核</w:t>
      </w:r>
      <w:r w:rsidRPr="00C05100">
        <w:rPr>
          <w:rFonts w:ascii="宋体" w:eastAsia="宋体" w:hAnsi="宋体" w:cs="宋体"/>
          <w:color w:val="333333"/>
          <w:kern w:val="0"/>
          <w:sz w:val="24"/>
          <w:szCs w:val="24"/>
        </w:rPr>
        <w:br/>
        <w:t>     第七条　专项资金的申报与审核工作由中国科学院人事教育局负责。</w:t>
      </w:r>
      <w:r w:rsidRPr="00C05100">
        <w:rPr>
          <w:rFonts w:ascii="宋体" w:eastAsia="宋体" w:hAnsi="宋体" w:cs="宋体"/>
          <w:color w:val="333333"/>
          <w:kern w:val="0"/>
          <w:sz w:val="24"/>
          <w:szCs w:val="24"/>
        </w:rPr>
        <w:br/>
        <w:t>     第八条　申请者根据有关要求填写《优秀博士学位论文、院长奖获得者科研启动专项资金资助申请书》（以下简称《申请书》），经所在单位审核同意并</w:t>
      </w:r>
      <w:r w:rsidRPr="00C05100">
        <w:rPr>
          <w:rFonts w:ascii="宋体" w:eastAsia="宋体" w:hAnsi="宋体" w:cs="宋体"/>
          <w:color w:val="333333"/>
          <w:kern w:val="0"/>
          <w:sz w:val="24"/>
          <w:szCs w:val="24"/>
        </w:rPr>
        <w:lastRenderedPageBreak/>
        <w:t>填写推荐意见后，报中国科学院人事教育局。</w:t>
      </w:r>
      <w:r w:rsidRPr="00C05100">
        <w:rPr>
          <w:rFonts w:ascii="宋体" w:eastAsia="宋体" w:hAnsi="宋体" w:cs="宋体"/>
          <w:color w:val="333333"/>
          <w:kern w:val="0"/>
          <w:sz w:val="24"/>
          <w:szCs w:val="24"/>
        </w:rPr>
        <w:br/>
        <w:t>     第九条　《申请书》经中国科学院人事教育局审核后，由有关部门将资金拨付到申请者所在单位。</w:t>
      </w:r>
      <w:r>
        <w:rPr>
          <w:rFonts w:ascii="宋体" w:eastAsia="宋体" w:hAnsi="宋体" w:cs="宋体"/>
          <w:color w:val="333333"/>
          <w:kern w:val="0"/>
          <w:sz w:val="24"/>
          <w:szCs w:val="24"/>
        </w:rPr>
        <w:br/>
      </w:r>
    </w:p>
    <w:p w:rsidR="00C05100" w:rsidRDefault="00C05100" w:rsidP="00C05100">
      <w:pPr>
        <w:widowControl/>
        <w:spacing w:before="100" w:beforeAutospacing="1" w:after="100" w:afterAutospacing="1" w:line="375" w:lineRule="atLeast"/>
        <w:jc w:val="left"/>
        <w:rPr>
          <w:rFonts w:ascii="宋体" w:eastAsia="宋体" w:hAnsi="宋体" w:cs="宋体" w:hint="eastAsia"/>
          <w:color w:val="333333"/>
          <w:kern w:val="0"/>
          <w:sz w:val="24"/>
          <w:szCs w:val="24"/>
        </w:rPr>
      </w:pPr>
      <w:r w:rsidRPr="00C05100">
        <w:rPr>
          <w:rFonts w:ascii="宋体" w:eastAsia="宋体" w:hAnsi="宋体" w:cs="宋体"/>
          <w:color w:val="333333"/>
          <w:kern w:val="0"/>
          <w:sz w:val="24"/>
          <w:szCs w:val="24"/>
        </w:rPr>
        <w:t>五、项目管理与总结</w:t>
      </w:r>
      <w:r w:rsidRPr="00C05100">
        <w:rPr>
          <w:rFonts w:ascii="宋体" w:eastAsia="宋体" w:hAnsi="宋体" w:cs="宋体"/>
          <w:color w:val="333333"/>
          <w:kern w:val="0"/>
          <w:sz w:val="24"/>
          <w:szCs w:val="24"/>
        </w:rPr>
        <w:br/>
        <w:t>     第十条　获资助者所在单位应负责项目的全程管理。主要包括：项目进展情况的检查与评估，项目经费的财务管理和会计核算，为项目实施提供必要的配套支持，督促项目按时完成。</w:t>
      </w:r>
      <w:r w:rsidRPr="00C05100">
        <w:rPr>
          <w:rFonts w:ascii="宋体" w:eastAsia="宋体" w:hAnsi="宋体" w:cs="宋体"/>
          <w:color w:val="333333"/>
          <w:kern w:val="0"/>
          <w:sz w:val="24"/>
          <w:szCs w:val="24"/>
        </w:rPr>
        <w:br/>
        <w:t>         资助资金必须接受所在单位财务、审计部门的管理、监督及审计。</w:t>
      </w:r>
      <w:r w:rsidRPr="00C05100">
        <w:rPr>
          <w:rFonts w:ascii="宋体" w:eastAsia="宋体" w:hAnsi="宋体" w:cs="宋体"/>
          <w:color w:val="333333"/>
          <w:kern w:val="0"/>
          <w:sz w:val="24"/>
          <w:szCs w:val="24"/>
        </w:rPr>
        <w:br/>
        <w:t>     第十一条　获资助项目不得更换获资助人。</w:t>
      </w:r>
      <w:r w:rsidRPr="00C05100">
        <w:rPr>
          <w:rFonts w:ascii="宋体" w:eastAsia="宋体" w:hAnsi="宋体" w:cs="宋体"/>
          <w:color w:val="333333"/>
          <w:kern w:val="0"/>
          <w:sz w:val="24"/>
          <w:szCs w:val="24"/>
        </w:rPr>
        <w:br/>
        <w:t>     第十二条　资助项目完成或终止后，由项目执行单位负责向中国科学院人事教育局提交项目总结报告和财务决算报告。</w:t>
      </w:r>
      <w:r w:rsidRPr="00C05100">
        <w:rPr>
          <w:rFonts w:ascii="宋体" w:eastAsia="宋体" w:hAnsi="宋体" w:cs="宋体"/>
          <w:color w:val="333333"/>
          <w:kern w:val="0"/>
          <w:sz w:val="24"/>
          <w:szCs w:val="24"/>
        </w:rPr>
        <w:br/>
        <w:t>     第十三条　对于违反有关规定被撤消获奖资格的人员或违反本资助办法者，已获得专项资金资助的将停止资助，并追缴已资助资金。在获资助期间调离我院的，未使用的专项资金亦应缴回。</w:t>
      </w:r>
      <w:r>
        <w:rPr>
          <w:rFonts w:ascii="宋体" w:eastAsia="宋体" w:hAnsi="宋体" w:cs="宋体"/>
          <w:color w:val="333333"/>
          <w:kern w:val="0"/>
          <w:sz w:val="24"/>
          <w:szCs w:val="24"/>
        </w:rPr>
        <w:br/>
      </w:r>
    </w:p>
    <w:p w:rsidR="00C05100" w:rsidRPr="00C05100" w:rsidRDefault="00C05100" w:rsidP="00C05100">
      <w:pPr>
        <w:widowControl/>
        <w:spacing w:before="100" w:beforeAutospacing="1" w:after="100" w:afterAutospacing="1" w:line="375" w:lineRule="atLeast"/>
        <w:jc w:val="left"/>
        <w:rPr>
          <w:rFonts w:ascii="宋体" w:eastAsia="宋体" w:hAnsi="宋体" w:cs="宋体"/>
          <w:color w:val="333333"/>
          <w:kern w:val="0"/>
          <w:sz w:val="24"/>
          <w:szCs w:val="24"/>
        </w:rPr>
      </w:pPr>
      <w:r w:rsidRPr="00C05100">
        <w:rPr>
          <w:rFonts w:ascii="宋体" w:eastAsia="宋体" w:hAnsi="宋体" w:cs="宋体"/>
          <w:color w:val="333333"/>
          <w:kern w:val="0"/>
          <w:sz w:val="24"/>
          <w:szCs w:val="24"/>
        </w:rPr>
        <w:t>六、附则</w:t>
      </w:r>
      <w:r w:rsidRPr="00C05100">
        <w:rPr>
          <w:rFonts w:ascii="宋体" w:eastAsia="宋体" w:hAnsi="宋体" w:cs="宋体"/>
          <w:color w:val="333333"/>
          <w:kern w:val="0"/>
          <w:sz w:val="24"/>
          <w:szCs w:val="24"/>
        </w:rPr>
        <w:br/>
        <w:t>     第十四条  本办法自发布之日起施行。</w:t>
      </w:r>
      <w:r w:rsidRPr="00C05100">
        <w:rPr>
          <w:rFonts w:ascii="宋体" w:eastAsia="宋体" w:hAnsi="宋体" w:cs="宋体"/>
          <w:color w:val="333333"/>
          <w:kern w:val="0"/>
          <w:sz w:val="24"/>
          <w:szCs w:val="24"/>
        </w:rPr>
        <w:br/>
        <w:t>     第十五条  本办法由中国科学院人事教育局负责解释。</w:t>
      </w:r>
    </w:p>
    <w:p w:rsidR="003C3440" w:rsidRPr="00C05100" w:rsidRDefault="003C3440"/>
    <w:sectPr w:rsidR="003C3440" w:rsidRPr="00C05100" w:rsidSect="003C344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5100"/>
    <w:rsid w:val="003C3440"/>
    <w:rsid w:val="00C051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4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5100"/>
    <w:rPr>
      <w:b/>
      <w:bCs/>
    </w:rPr>
  </w:style>
</w:styles>
</file>

<file path=word/webSettings.xml><?xml version="1.0" encoding="utf-8"?>
<w:webSettings xmlns:r="http://schemas.openxmlformats.org/officeDocument/2006/relationships" xmlns:w="http://schemas.openxmlformats.org/wordprocessingml/2006/main">
  <w:divs>
    <w:div w:id="786235716">
      <w:bodyDiv w:val="1"/>
      <w:marLeft w:val="0"/>
      <w:marRight w:val="0"/>
      <w:marTop w:val="0"/>
      <w:marBottom w:val="0"/>
      <w:divBdr>
        <w:top w:val="none" w:sz="0" w:space="0" w:color="auto"/>
        <w:left w:val="none" w:sz="0" w:space="0" w:color="auto"/>
        <w:bottom w:val="none" w:sz="0" w:space="0" w:color="auto"/>
        <w:right w:val="none" w:sz="0" w:space="0" w:color="auto"/>
      </w:divBdr>
      <w:divsChild>
        <w:div w:id="18626181">
          <w:marLeft w:val="0"/>
          <w:marRight w:val="0"/>
          <w:marTop w:val="0"/>
          <w:marBottom w:val="0"/>
          <w:divBdr>
            <w:top w:val="none" w:sz="0" w:space="0" w:color="auto"/>
            <w:left w:val="none" w:sz="0" w:space="0" w:color="auto"/>
            <w:bottom w:val="none" w:sz="0" w:space="0" w:color="auto"/>
            <w:right w:val="none" w:sz="0" w:space="0" w:color="auto"/>
          </w:divBdr>
          <w:divsChild>
            <w:div w:id="326446810">
              <w:marLeft w:val="0"/>
              <w:marRight w:val="0"/>
              <w:marTop w:val="0"/>
              <w:marBottom w:val="0"/>
              <w:divBdr>
                <w:top w:val="single" w:sz="24" w:space="0" w:color="FFFFFF"/>
                <w:left w:val="none" w:sz="0" w:space="0" w:color="auto"/>
                <w:bottom w:val="none" w:sz="0" w:space="0" w:color="auto"/>
                <w:right w:val="none" w:sz="0" w:space="0" w:color="auto"/>
              </w:divBdr>
              <w:divsChild>
                <w:div w:id="299772381">
                  <w:marLeft w:val="0"/>
                  <w:marRight w:val="0"/>
                  <w:marTop w:val="0"/>
                  <w:marBottom w:val="0"/>
                  <w:divBdr>
                    <w:top w:val="none" w:sz="0" w:space="0" w:color="auto"/>
                    <w:left w:val="none" w:sz="0" w:space="0" w:color="auto"/>
                    <w:bottom w:val="none" w:sz="0" w:space="0" w:color="auto"/>
                    <w:right w:val="none" w:sz="0" w:space="0" w:color="auto"/>
                  </w:divBdr>
                  <w:divsChild>
                    <w:div w:id="1592079674">
                      <w:marLeft w:val="300"/>
                      <w:marRight w:val="0"/>
                      <w:marTop w:val="0"/>
                      <w:marBottom w:val="0"/>
                      <w:divBdr>
                        <w:top w:val="none" w:sz="0" w:space="0" w:color="auto"/>
                        <w:left w:val="none" w:sz="0" w:space="0" w:color="auto"/>
                        <w:bottom w:val="none" w:sz="0" w:space="0" w:color="auto"/>
                        <w:right w:val="none" w:sz="0" w:space="0" w:color="auto"/>
                      </w:divBdr>
                      <w:divsChild>
                        <w:div w:id="10627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王雪</dc:creator>
  <cp:keywords/>
  <dc:description/>
  <cp:lastModifiedBy>王雪</cp:lastModifiedBy>
  <cp:revision>1</cp:revision>
  <dcterms:created xsi:type="dcterms:W3CDTF">2010-08-30T03:06:00Z</dcterms:created>
  <dcterms:modified xsi:type="dcterms:W3CDTF">2010-08-30T03:09:00Z</dcterms:modified>
</cp:coreProperties>
</file>